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CE3EC" w14:textId="70B0BC00" w:rsidR="00A1680A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</w:p>
    <w:p w14:paraId="47293D71" w14:textId="77777777" w:rsidR="00A1680A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</w:p>
    <w:p w14:paraId="7D65C0E3" w14:textId="6E65C099" w:rsidR="00A1680A" w:rsidRDefault="00A84EE4" w:rsidP="00A84EE4">
      <w:pPr>
        <w:widowControl w:val="0"/>
        <w:spacing w:line="34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E1E00">
        <w:rPr>
          <w:sz w:val="24"/>
          <w:szCs w:val="24"/>
        </w:rPr>
        <w:t>Cumprimentando-o cordialmente, em atenção ao Ofício nº 103</w:t>
      </w:r>
      <w:r w:rsidR="00A1680A">
        <w:rPr>
          <w:sz w:val="24"/>
          <w:szCs w:val="24"/>
        </w:rPr>
        <w:t>1</w:t>
      </w:r>
      <w:r w:rsidRPr="00EE1E00">
        <w:rPr>
          <w:sz w:val="24"/>
          <w:szCs w:val="24"/>
        </w:rPr>
        <w:t>/2021, por meio do qual encaminha o Requerimento nº. 46</w:t>
      </w:r>
      <w:r w:rsidR="00A1680A">
        <w:rPr>
          <w:sz w:val="24"/>
          <w:szCs w:val="24"/>
        </w:rPr>
        <w:t>2</w:t>
      </w:r>
      <w:r w:rsidRPr="00EE1E00">
        <w:rPr>
          <w:sz w:val="24"/>
          <w:szCs w:val="24"/>
        </w:rPr>
        <w:t xml:space="preserve">/2021, aprovado na 5ª Reunião da CPI da Pandemia, ocorrida no dia 06.05.2021, servimo-nos do presente para prestar informações relativas à aquisição frustrada de respiradores através de contratação do Consórcio Nordeste. </w:t>
      </w:r>
    </w:p>
    <w:p w14:paraId="69836253" w14:textId="7A32102F" w:rsidR="00A1680A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 início</w:t>
      </w:r>
      <w:r w:rsidR="00A84EE4" w:rsidRPr="00EE1E00">
        <w:rPr>
          <w:sz w:val="24"/>
          <w:szCs w:val="24"/>
        </w:rPr>
        <w:t>,</w:t>
      </w:r>
      <w:r>
        <w:rPr>
          <w:sz w:val="24"/>
          <w:szCs w:val="24"/>
        </w:rPr>
        <w:t xml:space="preserve"> cumpre informar que,</w:t>
      </w:r>
      <w:r w:rsidR="00A84EE4" w:rsidRPr="00EE1E00">
        <w:rPr>
          <w:sz w:val="24"/>
          <w:szCs w:val="24"/>
        </w:rPr>
        <w:t xml:space="preserve"> consoante a Nota Informativa nº 2</w:t>
      </w:r>
      <w:r>
        <w:rPr>
          <w:sz w:val="24"/>
          <w:szCs w:val="24"/>
        </w:rPr>
        <w:t>.</w:t>
      </w:r>
      <w:r w:rsidR="00A84EE4" w:rsidRPr="00EE1E00">
        <w:rPr>
          <w:sz w:val="24"/>
          <w:szCs w:val="24"/>
        </w:rPr>
        <w:t>800, de 2001, do Senado Federal, apenas os recursos federais voluntários cedidos a qualquer título pela União Federal aos demais entes federados para a saúde e, especificadamente, ao enfrentamento da COVID-19, sob pena de malferir o sistema federativo pátrio, podem constituir o objeto de investigação por esta Comissão Parlamentar de Inquérito</w:t>
      </w:r>
      <w:r>
        <w:rPr>
          <w:sz w:val="24"/>
          <w:szCs w:val="24"/>
        </w:rPr>
        <w:t xml:space="preserve"> </w:t>
      </w:r>
      <w:r w:rsidR="00A84EE4" w:rsidRPr="00EE1E00">
        <w:rPr>
          <w:sz w:val="24"/>
          <w:szCs w:val="24"/>
        </w:rPr>
        <w:t xml:space="preserve">(Doc. 01). </w:t>
      </w:r>
    </w:p>
    <w:p w14:paraId="44644EA9" w14:textId="3055117A" w:rsidR="00A1680A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84EE4" w:rsidRPr="00EE1E00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esse </w:t>
      </w:r>
      <w:r w:rsidR="00A84EE4" w:rsidRPr="00EE1E00">
        <w:rPr>
          <w:sz w:val="24"/>
          <w:szCs w:val="24"/>
        </w:rPr>
        <w:t>respeito, os Governadores encaminharam o Ofício nº 48/2021, com juntada de Nota Técnica lavrada pelo Colégio Nacional de Procuradores Gerais dos Estados</w:t>
      </w:r>
      <w:r>
        <w:rPr>
          <w:sz w:val="24"/>
          <w:szCs w:val="24"/>
        </w:rPr>
        <w:t xml:space="preserve"> - CONPEG</w:t>
      </w:r>
      <w:r w:rsidR="00A84EE4" w:rsidRPr="00EE1E00">
        <w:rPr>
          <w:sz w:val="24"/>
          <w:szCs w:val="24"/>
        </w:rPr>
        <w:t xml:space="preserve">, em igual entendimento, com solicitação de que esta Comissão Parlamentar de Inquérito logre observar os exatos limites da finalidade de sua constituição. (Doc. 02) </w:t>
      </w:r>
    </w:p>
    <w:p w14:paraId="76702EDE" w14:textId="3B172A45" w:rsidR="00334406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34406">
        <w:rPr>
          <w:sz w:val="24"/>
          <w:szCs w:val="24"/>
        </w:rPr>
        <w:t xml:space="preserve">Nesse ponto, cumpre informar que a </w:t>
      </w:r>
      <w:r w:rsidR="00A84EE4" w:rsidRPr="00EE1E00">
        <w:rPr>
          <w:sz w:val="24"/>
          <w:szCs w:val="24"/>
        </w:rPr>
        <w:t>aquisição de ventiladores pelo Consórcio Nordeste não utilizou recursos federais voluntários.</w:t>
      </w:r>
      <w:r>
        <w:rPr>
          <w:sz w:val="24"/>
          <w:szCs w:val="24"/>
        </w:rPr>
        <w:t xml:space="preserve"> </w:t>
      </w:r>
      <w:r w:rsidR="00A84EE4" w:rsidRPr="00EE1E00">
        <w:rPr>
          <w:sz w:val="24"/>
          <w:szCs w:val="24"/>
        </w:rPr>
        <w:t xml:space="preserve">Quanto ao Estado da </w:t>
      </w:r>
      <w:r>
        <w:rPr>
          <w:sz w:val="24"/>
          <w:szCs w:val="24"/>
        </w:rPr>
        <w:t>Paraíba</w:t>
      </w:r>
      <w:r w:rsidR="00A84EE4" w:rsidRPr="00EE1E00">
        <w:rPr>
          <w:sz w:val="24"/>
          <w:szCs w:val="24"/>
        </w:rPr>
        <w:t xml:space="preserve">, especificadamente, </w:t>
      </w:r>
      <w:r>
        <w:rPr>
          <w:sz w:val="24"/>
          <w:szCs w:val="24"/>
        </w:rPr>
        <w:t>os recursos utilizados</w:t>
      </w:r>
      <w:r w:rsidR="00334406">
        <w:rPr>
          <w:sz w:val="24"/>
          <w:szCs w:val="24"/>
        </w:rPr>
        <w:t xml:space="preserve"> no </w:t>
      </w:r>
      <w:r w:rsidR="00334406" w:rsidRPr="00334406">
        <w:rPr>
          <w:b/>
          <w:bCs/>
          <w:sz w:val="24"/>
          <w:szCs w:val="24"/>
        </w:rPr>
        <w:t>Contrato de Rateio 01/20</w:t>
      </w:r>
      <w:r>
        <w:rPr>
          <w:sz w:val="24"/>
          <w:szCs w:val="24"/>
        </w:rPr>
        <w:t xml:space="preserve"> foram decorrentes da </w:t>
      </w:r>
      <w:r w:rsidRPr="00334406">
        <w:rPr>
          <w:b/>
          <w:bCs/>
          <w:sz w:val="24"/>
          <w:szCs w:val="24"/>
        </w:rPr>
        <w:t>Fonte 160 – Recursos transferidos pelo Fundo Nacional de Saúde</w:t>
      </w:r>
      <w:r w:rsidR="00A84EE4" w:rsidRPr="00EE1E00">
        <w:rPr>
          <w:sz w:val="24"/>
          <w:szCs w:val="24"/>
        </w:rPr>
        <w:t xml:space="preserve">, consoante Nota de Empenho nº </w:t>
      </w:r>
      <w:r w:rsidR="00334406">
        <w:rPr>
          <w:sz w:val="24"/>
          <w:szCs w:val="24"/>
        </w:rPr>
        <w:t xml:space="preserve">08600. </w:t>
      </w:r>
    </w:p>
    <w:p w14:paraId="74DC149D" w14:textId="2102BC9E" w:rsidR="00334406" w:rsidRDefault="00334406" w:rsidP="00334406">
      <w:pPr>
        <w:widowControl w:val="0"/>
        <w:spacing w:line="34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Com relação ao </w:t>
      </w:r>
      <w:r w:rsidRPr="00334406">
        <w:rPr>
          <w:b/>
          <w:bCs/>
          <w:sz w:val="24"/>
          <w:szCs w:val="24"/>
        </w:rPr>
        <w:t>Contrato de Rateio 02/20</w:t>
      </w:r>
      <w:r>
        <w:rPr>
          <w:b/>
          <w:bCs/>
          <w:sz w:val="24"/>
          <w:szCs w:val="24"/>
        </w:rPr>
        <w:t xml:space="preserve"> </w:t>
      </w:r>
      <w:r w:rsidRPr="00334406">
        <w:rPr>
          <w:sz w:val="24"/>
          <w:szCs w:val="24"/>
        </w:rPr>
        <w:t xml:space="preserve">os recursos utilizados foram </w:t>
      </w:r>
      <w:r>
        <w:rPr>
          <w:sz w:val="24"/>
          <w:szCs w:val="24"/>
        </w:rPr>
        <w:t xml:space="preserve">decorrentes da </w:t>
      </w:r>
      <w:r w:rsidRPr="00334406">
        <w:rPr>
          <w:b/>
          <w:bCs/>
          <w:sz w:val="24"/>
          <w:szCs w:val="24"/>
        </w:rPr>
        <w:t>Fonte 1</w:t>
      </w:r>
      <w:r>
        <w:rPr>
          <w:b/>
          <w:bCs/>
          <w:sz w:val="24"/>
          <w:szCs w:val="24"/>
        </w:rPr>
        <w:t>1</w:t>
      </w:r>
      <w:r w:rsidRPr="00334406">
        <w:rPr>
          <w:b/>
          <w:bCs/>
          <w:sz w:val="24"/>
          <w:szCs w:val="24"/>
        </w:rPr>
        <w:t xml:space="preserve">0 – Recursos </w:t>
      </w:r>
      <w:r>
        <w:rPr>
          <w:b/>
          <w:bCs/>
          <w:sz w:val="24"/>
          <w:szCs w:val="24"/>
        </w:rPr>
        <w:t>do tesouro estadual</w:t>
      </w:r>
      <w:r w:rsidRPr="00EE1E00">
        <w:rPr>
          <w:sz w:val="24"/>
          <w:szCs w:val="24"/>
        </w:rPr>
        <w:t xml:space="preserve">, consoante Nota de Empenho nº </w:t>
      </w:r>
      <w:r>
        <w:rPr>
          <w:sz w:val="24"/>
          <w:szCs w:val="24"/>
        </w:rPr>
        <w:t>0860</w:t>
      </w:r>
      <w:r>
        <w:rPr>
          <w:sz w:val="24"/>
          <w:szCs w:val="24"/>
        </w:rPr>
        <w:t xml:space="preserve">1 e da </w:t>
      </w:r>
      <w:r w:rsidRPr="00334406">
        <w:rPr>
          <w:b/>
          <w:bCs/>
          <w:sz w:val="24"/>
          <w:szCs w:val="24"/>
        </w:rPr>
        <w:t xml:space="preserve">Fonte </w:t>
      </w:r>
      <w:r>
        <w:rPr>
          <w:b/>
          <w:bCs/>
          <w:sz w:val="24"/>
          <w:szCs w:val="24"/>
        </w:rPr>
        <w:t>290</w:t>
      </w:r>
      <w:r w:rsidRPr="00334406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Doações Covid-19/FESEP - PB</w:t>
      </w:r>
      <w:r w:rsidRPr="00EE1E00">
        <w:rPr>
          <w:sz w:val="24"/>
          <w:szCs w:val="24"/>
        </w:rPr>
        <w:t xml:space="preserve">, consoante Nota de Empenho nº </w:t>
      </w:r>
      <w:r>
        <w:rPr>
          <w:sz w:val="24"/>
          <w:szCs w:val="24"/>
        </w:rPr>
        <w:t>0860</w:t>
      </w:r>
      <w:r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14:paraId="10308CB8" w14:textId="02BD63A0" w:rsidR="00A1680A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</w:p>
    <w:p w14:paraId="0C58DC02" w14:textId="77777777" w:rsidR="00334406" w:rsidRDefault="00334406" w:rsidP="00A84EE4">
      <w:pPr>
        <w:widowControl w:val="0"/>
        <w:spacing w:line="340" w:lineRule="exact"/>
        <w:jc w:val="both"/>
        <w:rPr>
          <w:sz w:val="24"/>
          <w:szCs w:val="24"/>
        </w:rPr>
      </w:pPr>
    </w:p>
    <w:p w14:paraId="3F4778FB" w14:textId="280614CE" w:rsidR="00A1680A" w:rsidRDefault="00A84EE4" w:rsidP="00A84EE4">
      <w:pPr>
        <w:widowControl w:val="0"/>
        <w:spacing w:line="340" w:lineRule="exact"/>
        <w:jc w:val="both"/>
        <w:rPr>
          <w:sz w:val="24"/>
          <w:szCs w:val="24"/>
        </w:rPr>
      </w:pPr>
      <w:r w:rsidRPr="00EE1E00">
        <w:rPr>
          <w:sz w:val="24"/>
          <w:szCs w:val="24"/>
        </w:rPr>
        <w:t>Atenciosamente,</w:t>
      </w:r>
    </w:p>
    <w:p w14:paraId="753DC54A" w14:textId="1A6E7908" w:rsidR="00A1680A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</w:p>
    <w:p w14:paraId="1B25E114" w14:textId="77777777" w:rsidR="00A1680A" w:rsidRDefault="00A1680A" w:rsidP="00A84EE4">
      <w:pPr>
        <w:widowControl w:val="0"/>
        <w:spacing w:line="340" w:lineRule="exact"/>
        <w:jc w:val="both"/>
        <w:rPr>
          <w:sz w:val="24"/>
          <w:szCs w:val="24"/>
        </w:rPr>
      </w:pPr>
    </w:p>
    <w:p w14:paraId="0AC9C1DC" w14:textId="3FEC147B" w:rsidR="00A84EE4" w:rsidRDefault="00A84EE4" w:rsidP="00A1680A">
      <w:pPr>
        <w:widowControl w:val="0"/>
        <w:spacing w:line="340" w:lineRule="exact"/>
        <w:jc w:val="center"/>
        <w:rPr>
          <w:sz w:val="24"/>
          <w:szCs w:val="24"/>
        </w:rPr>
      </w:pPr>
      <w:r w:rsidRPr="00EE1E00">
        <w:rPr>
          <w:sz w:val="24"/>
          <w:szCs w:val="24"/>
        </w:rPr>
        <w:t xml:space="preserve">FÁBIO </w:t>
      </w:r>
      <w:r w:rsidR="00A1680A">
        <w:rPr>
          <w:sz w:val="24"/>
          <w:szCs w:val="24"/>
        </w:rPr>
        <w:t>ANDRADE MEDEIROS</w:t>
      </w:r>
    </w:p>
    <w:p w14:paraId="5EDA8A93" w14:textId="17388673" w:rsidR="00A1680A" w:rsidRDefault="00A1680A" w:rsidP="00A1680A">
      <w:pPr>
        <w:widowControl w:val="0"/>
        <w:spacing w:line="3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Procurador-Geral do Estado da Paraíba</w:t>
      </w:r>
    </w:p>
    <w:p w14:paraId="791EBAD5" w14:textId="77777777" w:rsidR="00A84EE4" w:rsidRPr="001F77BE" w:rsidRDefault="00A84EE4" w:rsidP="00A84EE4">
      <w:pPr>
        <w:widowControl w:val="0"/>
        <w:spacing w:line="340" w:lineRule="exact"/>
        <w:jc w:val="both"/>
        <w:rPr>
          <w:sz w:val="24"/>
          <w:szCs w:val="24"/>
        </w:rPr>
      </w:pPr>
    </w:p>
    <w:p w14:paraId="532E9707" w14:textId="77777777" w:rsidR="00953AFA" w:rsidRDefault="00953AFA"/>
    <w:sectPr w:rsidR="00953A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EE4"/>
    <w:rsid w:val="00334406"/>
    <w:rsid w:val="005234F8"/>
    <w:rsid w:val="00953AFA"/>
    <w:rsid w:val="00A1680A"/>
    <w:rsid w:val="00A8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52C3D"/>
  <w15:chartTrackingRefBased/>
  <w15:docId w15:val="{9C8B7861-E1B6-4A19-8C4C-70D9017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Fábio Andrade Medeiros</dc:creator>
  <cp:keywords/>
  <dc:description/>
  <cp:lastModifiedBy>Fábio Andrade Medeiros</cp:lastModifiedBy>
  <cp:revision>1</cp:revision>
  <dcterms:created xsi:type="dcterms:W3CDTF">2021-06-14T18:57:00Z</dcterms:created>
  <dcterms:modified xsi:type="dcterms:W3CDTF">2021-06-14T19:49:00Z</dcterms:modified>
</cp:coreProperties>
</file>